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420" w:type="dxa"/>
            <w:vAlign w:val="bottom"/>
            <w:gridSpan w:val="2"/>
            <w:vMerge w:val="restart"/>
          </w:tcPr>
          <w:p>
            <w:pPr>
              <w:jc w:val="center"/>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42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4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2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168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68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680" w:type="dxa"/>
            <w:vAlign w:val="bottom"/>
          </w:tcPr>
          <w:p>
            <w:pPr>
              <w:ind w:left="90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1680" w:type="dxa"/>
            <w:vAlign w:val="bottom"/>
            <w:vMerge w:val="restart"/>
          </w:tcPr>
          <w:p>
            <w:pPr>
              <w:ind w:left="90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0001828588</w:t>
              </w:r>
            </w:hyperlink>
          </w:p>
        </w:tc>
        <w:tc>
          <w:tcPr>
            <w:tcW w:w="1760" w:type="dxa"/>
            <w:vAlign w:val="bottom"/>
          </w:tcPr>
          <w:p>
            <w:pPr>
              <w:spacing w:after="0"/>
              <w:rPr>
                <w:sz w:val="20"/>
                <w:szCs w:val="20"/>
                <w:color w:val="auto"/>
              </w:rPr>
            </w:pPr>
          </w:p>
        </w:tc>
        <w:tc>
          <w:tcPr>
            <w:tcW w:w="44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0000FF"/>
              </w:rPr>
              <w:t>Hanover Bancorp, Inc. /NY</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Hanover Bancorp, Inc. /MD</w:t>
            </w:r>
          </w:p>
        </w:tc>
        <w:tc>
          <w:tcPr>
            <w:tcW w:w="16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MARYLAND</w:t>
            </w:r>
          </w:p>
        </w:tc>
        <w:tc>
          <w:tcPr>
            <w:tcW w:w="16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6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-2713355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-2713355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-1710690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-1710690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39370</wp:posOffset>
            </wp:positionV>
            <wp:extent cx="20129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-1236980</wp:posOffset>
            </wp:positionV>
            <wp:extent cx="201295"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-979805</wp:posOffset>
            </wp:positionV>
            <wp:extent cx="201295" cy="96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964565"/>
                    </a:xfrm>
                    <a:prstGeom prst="rect">
                      <a:avLst/>
                    </a:prstGeom>
                    <a:noFill/>
                  </pic:spPr>
                </pic:pic>
              </a:graphicData>
            </a:graphic>
          </wp:anchor>
        </w:drawing>
      </w:r>
    </w:p>
    <w:p>
      <w:pPr>
        <w:spacing w:after="0" w:line="4" w:lineRule="exact"/>
        <w:rPr>
          <w:sz w:val="24"/>
          <w:szCs w:val="24"/>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13335</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42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28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r>
      <w:r>
        <w:rPr>
          <w:rFonts w:ascii="Arial" w:cs="Arial" w:eastAsia="Arial" w:hAnsi="Arial"/>
          <w:sz w:val="18"/>
          <w:szCs w:val="18"/>
          <w:color w:val="auto"/>
        </w:rPr>
        <w:t xml:space="preserve"> Within Last Five Years (Specify Year) </w:t>
      </w:r>
      <w:r>
        <w:rPr>
          <w:rFonts w:ascii="Times New Roman" w:cs="Times New Roman" w:eastAsia="Times New Roman" w:hAnsi="Times New Roman"/>
          <w:sz w:val="18"/>
          <w:szCs w:val="18"/>
          <w:color w:val="0000FF"/>
        </w:rPr>
        <w:t>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-8255</wp:posOffset>
            </wp:positionV>
            <wp:extent cx="20129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17145</wp:posOffset>
            </wp:positionV>
            <wp:extent cx="20129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Yet to Be Formed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-3175</wp:posOffset>
            </wp:positionV>
            <wp:extent cx="20129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440" w:type="dxa"/>
            <w:vAlign w:val="bottom"/>
          </w:tcPr>
          <w:p>
            <w:pPr>
              <w:spacing w:after="0"/>
              <w:rPr>
                <w:sz w:val="20"/>
                <w:szCs w:val="20"/>
                <w:color w:val="auto"/>
              </w:rPr>
            </w:pPr>
            <w:r>
              <w:rPr>
                <w:rFonts w:ascii="Arial" w:cs="Arial" w:eastAsia="Arial" w:hAnsi="Arial"/>
                <w:sz w:val="18"/>
                <w:szCs w:val="18"/>
                <w:color w:val="auto"/>
              </w:rPr>
              <w:t>Name of Issuer</w:t>
            </w:r>
          </w:p>
        </w:tc>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0000FF"/>
              </w:rPr>
              <w:t>Hanover Bancorp, Inc. /MD</w:t>
            </w:r>
          </w:p>
        </w:tc>
        <w:tc>
          <w:tcPr>
            <w:tcW w:w="22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440" w:type="dxa"/>
            <w:vAlign w:val="bottom"/>
          </w:tcPr>
          <w:p>
            <w:pPr>
              <w:spacing w:after="0"/>
              <w:rPr>
                <w:sz w:val="20"/>
                <w:szCs w:val="20"/>
                <w:color w:val="auto"/>
              </w:rPr>
            </w:pPr>
            <w:r>
              <w:rPr>
                <w:rFonts w:ascii="Arial" w:cs="Arial" w:eastAsia="Arial" w:hAnsi="Arial"/>
                <w:sz w:val="18"/>
                <w:szCs w:val="18"/>
                <w:color w:val="auto"/>
              </w:rPr>
              <w:t>Street Address 1</w:t>
            </w:r>
          </w:p>
        </w:tc>
        <w:tc>
          <w:tcPr>
            <w:tcW w:w="226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22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440" w:type="dxa"/>
            <w:vAlign w:val="bottom"/>
          </w:tcPr>
          <w:p>
            <w:pPr>
              <w:spacing w:after="0"/>
              <w:rPr>
                <w:sz w:val="20"/>
                <w:szCs w:val="20"/>
                <w:color w:val="auto"/>
              </w:rPr>
            </w:pPr>
            <w:r>
              <w:rPr>
                <w:rFonts w:ascii="Arial" w:cs="Arial" w:eastAsia="Arial" w:hAnsi="Arial"/>
                <w:sz w:val="18"/>
                <w:szCs w:val="18"/>
                <w:color w:val="auto"/>
              </w:rPr>
              <w:t>City</w:t>
            </w:r>
          </w:p>
        </w:tc>
        <w:tc>
          <w:tcPr>
            <w:tcW w:w="2260" w:type="dxa"/>
            <w:vAlign w:val="bottom"/>
          </w:tcPr>
          <w:p>
            <w:pPr>
              <w:ind w:left="10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0000FF"/>
              </w:rPr>
              <w:t>MINEOLA</w:t>
            </w:r>
          </w:p>
        </w:tc>
        <w:tc>
          <w:tcPr>
            <w:tcW w:w="226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NEW YORK</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11501</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(516) 548-8500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Burke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Lance</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P.</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59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Senior Executive Vice President and Chief Financial Officer</w:t>
            </w: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Puorro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P.</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Chairman &amp; Chief Executive Officer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Burns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Joseph</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F.</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14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14"/>
        </w:trPr>
        <w:tc>
          <w:tcPr>
            <w:tcW w:w="1140" w:type="dxa"/>
            <w:vAlign w:val="bottom"/>
            <w:tcBorders>
              <w:right w:val="single" w:sz="8" w:color="auto"/>
            </w:tcBorders>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440" w:type="dxa"/>
            <w:vAlign w:val="bottom"/>
            <w:tcBorders>
              <w:right w:val="single" w:sz="8" w:color="auto"/>
            </w:tcBorders>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526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-3060700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-3060700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-1217930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-1217930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-3759835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-3759835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-3759835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-1916430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-1916430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-1916430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900"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80" w:type="dxa"/>
            <w:vAlign w:val="bottom"/>
            <w:tcBorders>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Executive Officer</w:t>
            </w:r>
          </w:p>
        </w:tc>
        <w:tc>
          <w:tcPr>
            <w:tcW w:w="300" w:type="dxa"/>
            <w:vAlign w:val="bottom"/>
            <w:tcBorders>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80" w:type="dxa"/>
            <w:vAlign w:val="bottom"/>
            <w:tcBorders>
              <w:bottom w:val="single" w:sz="8" w:color="auto"/>
              <w:right w:val="single" w:sz="8" w:color="auto"/>
            </w:tcBorders>
          </w:tcPr>
          <w:p>
            <w:pPr>
              <w:spacing w:after="0"/>
              <w:rPr>
                <w:sz w:val="17"/>
                <w:szCs w:val="17"/>
                <w:color w:val="auto"/>
              </w:rPr>
            </w:pPr>
          </w:p>
        </w:tc>
        <w:tc>
          <w:tcPr>
            <w:tcW w:w="18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EVP &amp; Chief Lending Officer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Corbett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Kevin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EVP &amp; Chief Credit Officer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Diiorio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Lisa</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A.</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FSVP &amp; Chief Accounting Officer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Vivona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John</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P.</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EVP &amp; Chief Risk Officer</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Wilcox</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McClelland</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W.</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President</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420" w:type="dxa"/>
            <w:vAlign w:val="bottom"/>
            <w:tcBorders>
              <w:bottom w:val="single" w:sz="8" w:color="9A9A9A"/>
            </w:tcBorders>
            <w:gridSpan w:val="2"/>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Abraham</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Varkey</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Golden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Robert</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2042795</wp:posOffset>
            </wp:positionH>
            <wp:positionV relativeFrom="page">
              <wp:posOffset>88900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page">
              <wp:posOffset>2685415</wp:posOffset>
            </wp:positionH>
            <wp:positionV relativeFrom="page">
              <wp:posOffset>88900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-9766300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-9766300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-7922895</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-7922895</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-6080125</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-6080125</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-4236720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-4236720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-2393950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-2393950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-756285</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-756285</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-8622030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-8622030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-8622030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-6779260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-6779260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-6779260</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-4935855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-4935855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-4935855</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-3092450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-3092450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-3092450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-1249680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-1249680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-1249680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32"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Haspel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Ahron</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H.</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Katz</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D.</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Negrin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Metin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Okun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Philip</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A.</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Sisti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Elena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Sorrenti</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John</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R.</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-9469755</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-9469755</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-7832090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-7832090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-6195060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-6195060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-9962515</wp:posOffset>
            </wp:positionV>
            <wp:extent cx="12890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-9962515</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-9962515</wp:posOffset>
            </wp:positionV>
            <wp:extent cx="1289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-8325485</wp:posOffset>
            </wp:positionV>
            <wp:extent cx="1289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-8325485</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-8325485</wp:posOffset>
            </wp:positionV>
            <wp:extent cx="12890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-6687820</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-6687820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-6687820</wp:posOffset>
            </wp:positionV>
            <wp:extent cx="1289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1380" w:type="dxa"/>
            <w:vAlign w:val="bottom"/>
            <w:gridSpan w:val="2"/>
          </w:tcPr>
          <w:p>
            <w:pPr>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200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Thaden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18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4"/>
        </w:trPr>
        <w:tc>
          <w:tcPr>
            <w:tcW w:w="1380" w:type="dxa"/>
            <w:vAlign w:val="bottom"/>
            <w:gridSpan w:val="2"/>
          </w:tcPr>
          <w:p>
            <w:pPr>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2000" w:type="dxa"/>
            <w:vAlign w:val="bottom"/>
          </w:tcPr>
          <w:p>
            <w:pPr>
              <w:spacing w:after="0"/>
              <w:rPr>
                <w:sz w:val="23"/>
                <w:szCs w:val="23"/>
                <w:color w:val="auto"/>
              </w:rPr>
            </w:pPr>
          </w:p>
        </w:tc>
      </w:tr>
      <w:tr>
        <w:trPr>
          <w:trHeight w:val="252"/>
        </w:trPr>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80 East Jericho Turnpike</w:t>
            </w: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74"/>
        </w:trPr>
        <w:tc>
          <w:tcPr>
            <w:tcW w:w="1380" w:type="dxa"/>
            <w:vAlign w:val="bottom"/>
            <w:gridSpan w:val="2"/>
          </w:tcPr>
          <w:p>
            <w:pPr>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2000" w:type="dxa"/>
            <w:vAlign w:val="bottom"/>
          </w:tcPr>
          <w:p>
            <w:pPr>
              <w:ind w:left="780"/>
              <w:spacing w:after="0"/>
              <w:rPr>
                <w:sz w:val="20"/>
                <w:szCs w:val="20"/>
                <w:color w:val="auto"/>
              </w:rPr>
            </w:pPr>
            <w:r>
              <w:rPr>
                <w:rFonts w:ascii="Arial" w:cs="Arial" w:eastAsia="Arial" w:hAnsi="Arial"/>
                <w:sz w:val="18"/>
                <w:szCs w:val="18"/>
                <w:color w:val="auto"/>
                <w:w w:val="95"/>
              </w:rPr>
              <w:t>ZIP/PostalCode</w:t>
            </w:r>
          </w:p>
        </w:tc>
      </w:tr>
      <w:tr>
        <w:trPr>
          <w:trHeight w:val="253"/>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Mineola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NEW YORK</w:t>
            </w:r>
          </w:p>
        </w:tc>
        <w:tc>
          <w:tcPr>
            <w:tcW w:w="200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11501</w:t>
            </w:r>
          </w:p>
        </w:tc>
      </w:tr>
      <w:tr>
        <w:trPr>
          <w:trHeight w:val="66"/>
        </w:trPr>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000" w:type="dxa"/>
            <w:vAlign w:val="bottom"/>
          </w:tcPr>
          <w:p>
            <w:pPr>
              <w:spacing w:after="0"/>
              <w:rPr>
                <w:sz w:val="5"/>
                <w:szCs w:val="5"/>
                <w:color w:val="auto"/>
              </w:rPr>
            </w:pPr>
          </w:p>
        </w:tc>
      </w:tr>
      <w:tr>
        <w:trPr>
          <w:trHeight w:val="196"/>
        </w:trPr>
        <w:tc>
          <w:tcPr>
            <w:tcW w:w="110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20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0139"/>
          </w:cols>
          <w:pgMar w:left="320" w:top="127" w:right="1440"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-1358265</wp:posOffset>
            </wp:positionV>
            <wp:extent cx="201295" cy="1498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38" w:orient="portrait"/>
          <w:cols w:equalWidth="0" w:num="2">
            <w:col w:w="3560" w:space="520"/>
            <w:col w:w="6059"/>
          </w:cols>
          <w:pgMar w:left="320" w:top="127" w:right="1440"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0139"/>
          </w:cols>
          <w:pgMar w:left="320" w:top="12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-1423670</wp:posOffset>
            </wp:positionV>
            <wp:extent cx="128905"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201295" cy="1498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-1209040</wp:posOffset>
            </wp:positionV>
            <wp:extent cx="128905" cy="1282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201295" cy="1498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-995045</wp:posOffset>
            </wp:positionV>
            <wp:extent cx="12890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201295" cy="1498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-781050</wp:posOffset>
            </wp:positionV>
            <wp:extent cx="128905"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01295" cy="1498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-566420</wp:posOffset>
            </wp:positionV>
            <wp:extent cx="128905"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201295" cy="1498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-352425</wp:posOffset>
            </wp:positionV>
            <wp:extent cx="128905"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1295" cy="1498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5859"/>
          </w:cols>
          <w:pgMar w:left="320" w:top="127" w:right="1440"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Type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7" w:right="1440" w:bottom="0" w:gutter="0" w:footer="0" w:header="0"/>
          <w:type w:val="continuous"/>
        </w:sectPr>
      </w:pPr>
    </w:p>
    <w:bookmarkStart w:id="4" w:name="page5"/>
    <w:bookmarkEnd w:id="4"/>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 w:type="dxa"/>
            <w:vAlign w:val="bottom"/>
            <w:tcBorders>
              <w:right w:val="single" w:sz="8" w:color="auto"/>
            </w:tcBorders>
          </w:tcPr>
          <w:p>
            <w:pPr>
              <w:spacing w:after="0"/>
              <w:rPr>
                <w:sz w:val="19"/>
                <w:szCs w:val="19"/>
                <w:color w:val="auto"/>
              </w:rPr>
            </w:pPr>
          </w:p>
        </w:tc>
        <w:tc>
          <w:tcPr>
            <w:tcW w:w="280" w:type="dxa"/>
            <w:vAlign w:val="bottom"/>
            <w:tcBorders>
              <w:top w:val="single" w:sz="8" w:color="auto"/>
              <w:bottom w:val="single" w:sz="8" w:color="auto"/>
              <w:right w:val="single" w:sz="8" w:color="auto"/>
            </w:tcBorders>
          </w:tcPr>
          <w:p>
            <w:pPr>
              <w:spacing w:after="0"/>
              <w:rPr>
                <w:sz w:val="19"/>
                <w:szCs w:val="19"/>
                <w:color w:val="auto"/>
              </w:rPr>
            </w:pP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2026-03-12</w:t>
            </w:r>
          </w:p>
        </w:tc>
        <w:tc>
          <w:tcPr>
            <w:tcW w:w="300" w:type="dxa"/>
            <w:vAlign w:val="bottom"/>
            <w:tcBorders>
              <w:top w:val="single" w:sz="8" w:color="auto"/>
              <w:bottom w:val="single" w:sz="8" w:color="auto"/>
              <w:right w:val="single" w:sz="8" w:color="auto"/>
            </w:tcBorders>
          </w:tcPr>
          <w:p>
            <w:pPr>
              <w:spacing w:after="0"/>
              <w:rPr>
                <w:sz w:val="19"/>
                <w:szCs w:val="19"/>
                <w:color w:val="auto"/>
              </w:rPr>
            </w:pPr>
          </w:p>
        </w:tc>
        <w:tc>
          <w:tcPr>
            <w:tcW w:w="1980" w:type="dxa"/>
            <w:vAlign w:val="bottom"/>
            <w:gridSpan w:val="4"/>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34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00" w:type="dxa"/>
            <w:vAlign w:val="bottom"/>
            <w:tcBorders>
              <w:bottom w:val="single" w:sz="8" w:color="808080"/>
            </w:tcBorders>
            <w:gridSpan w:val="3"/>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8. Duration of Offering</w:t>
            </w:r>
          </w:p>
        </w:tc>
        <w:tc>
          <w:tcPr>
            <w:tcW w:w="30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4"/>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141605</wp:posOffset>
            </wp:positionV>
            <wp:extent cx="201295" cy="127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141605</wp:posOffset>
            </wp:positionV>
            <wp:extent cx="201295" cy="1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90" w:orient="portrait"/>
          <w:cols w:equalWidth="0" w:num="1">
            <w:col w:w="11240"/>
          </w:cols>
          <w:pgMar w:left="320" w:top="143" w:right="339" w:bottom="0" w:gutter="0" w:footer="0" w:header="0"/>
        </w:sectPr>
      </w:pPr>
    </w:p>
    <w:p>
      <w:pPr>
        <w:spacing w:after="0" w:line="185"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19" w:lineRule="exact"/>
        <w:rPr>
          <w:sz w:val="20"/>
          <w:szCs w:val="20"/>
          <w:color w:val="auto"/>
        </w:rPr>
      </w:pPr>
    </w:p>
    <w:p>
      <w:pPr>
        <w:sectPr>
          <w:pgSz w:w="11900" w:h="16890" w:orient="portrait"/>
          <w:cols w:equalWidth="0" w:num="2">
            <w:col w:w="5560" w:space="60"/>
            <w:col w:w="5620"/>
          </w:cols>
          <w:pgMar w:left="320" w:top="143" w:right="339" w:bottom="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100,000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gridSpan w:val="4"/>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Piper Sandler &amp; Co.</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0000FF"/>
              </w:rPr>
              <w:t>665</w:t>
            </w: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360" w:type="dxa"/>
            <w:vAlign w:val="bottom"/>
            <w:gridSpan w:val="3"/>
            <w:vMerge w:val="restart"/>
          </w:tcPr>
          <w:p>
            <w:pPr>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82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gridSpan w:val="4"/>
            <w:vMerge w:val="restart"/>
          </w:tcPr>
          <w:p>
            <w:pPr>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21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4"/>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gridSpan w:val="4"/>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350 N 5th Street</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Suite 1000</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400" w:type="dxa"/>
            <w:vAlign w:val="bottom"/>
            <w:gridSpan w:val="4"/>
          </w:tcPr>
          <w:p>
            <w:pPr>
              <w:spacing w:after="0"/>
              <w:rPr>
                <w:sz w:val="20"/>
                <w:szCs w:val="20"/>
                <w:color w:val="auto"/>
              </w:rPr>
            </w:pPr>
            <w:r>
              <w:rPr>
                <w:rFonts w:ascii="Arial" w:cs="Arial" w:eastAsia="Arial" w:hAnsi="Arial"/>
                <w:sz w:val="18"/>
                <w:szCs w:val="18"/>
                <w:color w:val="auto"/>
              </w:rPr>
              <w:t>City</w:t>
            </w: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140" w:type="dxa"/>
            <w:vAlign w:val="bottom"/>
            <w:gridSpan w:val="3"/>
          </w:tcPr>
          <w:p>
            <w:pPr>
              <w:ind w:left="220"/>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Pr>
          <w:p>
            <w:pPr>
              <w:ind w:left="88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3"/>
        </w:trPr>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Minneapolis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0000FF"/>
              </w:rPr>
              <w:t>MINNESOTA</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8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0000FF"/>
              </w:rPr>
              <w:t>55401</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rPr>
              <w:t>State(s) of Solicitation (select all that apply)</w:t>
            </w:r>
          </w:p>
        </w:tc>
        <w:tc>
          <w:tcPr>
            <w:tcW w:w="320" w:type="dxa"/>
            <w:vAlign w:val="bottom"/>
            <w:tcBorders>
              <w:bottom w:val="single" w:sz="8" w:color="auto"/>
            </w:tcBorders>
          </w:tcPr>
          <w:p>
            <w:pPr>
              <w:spacing w:after="0"/>
              <w:rPr>
                <w:sz w:val="6"/>
                <w:szCs w:val="6"/>
                <w:color w:val="auto"/>
              </w:rPr>
            </w:pPr>
          </w:p>
        </w:tc>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All States</w:t>
            </w: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 w:type="dxa"/>
            <w:vAlign w:val="bottom"/>
            <w:vMerge w:val="restart"/>
          </w:tcPr>
          <w:p>
            <w:pPr>
              <w:spacing w:after="0"/>
              <w:rPr>
                <w:sz w:val="6"/>
                <w:szCs w:val="6"/>
                <w:color w:val="auto"/>
              </w:rPr>
            </w:pPr>
          </w:p>
        </w:tc>
        <w:tc>
          <w:tcPr>
            <w:tcW w:w="3500" w:type="dxa"/>
            <w:vAlign w:val="bottom"/>
            <w:gridSpan w:val="5"/>
            <w:vMerge w:val="continue"/>
          </w:tcPr>
          <w:p>
            <w:pPr>
              <w:spacing w:after="0"/>
              <w:rPr>
                <w:sz w:val="6"/>
                <w:szCs w:val="6"/>
                <w:color w:val="auto"/>
              </w:rPr>
            </w:pPr>
          </w:p>
        </w:tc>
        <w:tc>
          <w:tcPr>
            <w:tcW w:w="320" w:type="dxa"/>
            <w:vAlign w:val="bottom"/>
            <w:tcBorders>
              <w:left w:val="single" w:sz="8" w:color="auto"/>
              <w:right w:val="single" w:sz="8" w:color="auto"/>
            </w:tcBorders>
          </w:tcPr>
          <w:p>
            <w:pPr>
              <w:spacing w:after="0"/>
              <w:rPr>
                <w:sz w:val="6"/>
                <w:szCs w:val="6"/>
                <w:color w:val="auto"/>
              </w:rPr>
            </w:pPr>
          </w:p>
        </w:tc>
        <w:tc>
          <w:tcPr>
            <w:tcW w:w="10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0" w:type="dxa"/>
            <w:vAlign w:val="bottom"/>
            <w:vMerge w:val="continue"/>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10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15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3500" w:type="dxa"/>
            <w:vAlign w:val="bottom"/>
            <w:gridSpan w:val="5"/>
            <w:vMerge w:val="restart"/>
          </w:tcPr>
          <w:p>
            <w:pPr>
              <w:spacing w:after="0"/>
              <w:rPr>
                <w:sz w:val="20"/>
                <w:szCs w:val="20"/>
                <w:color w:val="auto"/>
              </w:rPr>
            </w:pPr>
            <w:r>
              <w:rPr>
                <w:rFonts w:ascii="Arial" w:cs="Arial" w:eastAsia="Arial" w:hAnsi="Arial"/>
                <w:sz w:val="18"/>
                <w:szCs w:val="18"/>
                <w:color w:val="auto"/>
                <w:w w:val="97"/>
              </w:rPr>
              <w:t>Check “All States” or check individual States</w:t>
            </w:r>
          </w:p>
        </w:tc>
        <w:tc>
          <w:tcPr>
            <w:tcW w:w="320" w:type="dxa"/>
            <w:vAlign w:val="bottom"/>
            <w:tcBorders>
              <w:left w:val="single" w:sz="8" w:color="auto"/>
              <w:right w:val="single" w:sz="8" w:color="auto"/>
            </w:tcBorders>
          </w:tcPr>
          <w:p>
            <w:pPr>
              <w:spacing w:after="0"/>
              <w:rPr>
                <w:sz w:val="9"/>
                <w:szCs w:val="9"/>
                <w:color w:val="auto"/>
              </w:rPr>
            </w:pPr>
          </w:p>
        </w:tc>
        <w:tc>
          <w:tcPr>
            <w:tcW w:w="1000" w:type="dxa"/>
            <w:vAlign w:val="bottom"/>
            <w:vMerge w:val="continue"/>
          </w:tcPr>
          <w:p>
            <w:pPr>
              <w:spacing w:after="0"/>
              <w:rPr>
                <w:sz w:val="9"/>
                <w:szCs w:val="9"/>
                <w:color w:val="auto"/>
              </w:rPr>
            </w:pPr>
          </w:p>
        </w:tc>
        <w:tc>
          <w:tcPr>
            <w:tcW w:w="260" w:type="dxa"/>
            <w:vAlign w:val="bottom"/>
            <w:tcBorders>
              <w:right w:val="single" w:sz="8" w:color="auto"/>
            </w:tcBorders>
          </w:tcPr>
          <w:p>
            <w:pPr>
              <w:spacing w:after="0"/>
              <w:rPr>
                <w:sz w:val="9"/>
                <w:szCs w:val="9"/>
                <w:color w:val="auto"/>
              </w:rPr>
            </w:pPr>
          </w:p>
        </w:tc>
        <w:tc>
          <w:tcPr>
            <w:tcW w:w="300" w:type="dxa"/>
            <w:vAlign w:val="bottom"/>
            <w:tcBorders>
              <w:bottom w:val="single" w:sz="8" w:color="auto"/>
              <w:right w:val="single" w:sz="8" w:color="auto"/>
            </w:tcBorders>
          </w:tcPr>
          <w:p>
            <w:pPr>
              <w:spacing w:after="0"/>
              <w:rPr>
                <w:sz w:val="9"/>
                <w:szCs w:val="9"/>
                <w:color w:val="auto"/>
              </w:rPr>
            </w:pPr>
          </w:p>
        </w:tc>
        <w:tc>
          <w:tcPr>
            <w:tcW w:w="1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3500" w:type="dxa"/>
            <w:vAlign w:val="bottom"/>
            <w:gridSpan w:val="5"/>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16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HAWAII</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TEXAS</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WASHINGTON</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WISCONSIN</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MASSACHUSETTS</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MARYLAND</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IOWA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MAINE</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OHIO</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GEORGIA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MICHIGAN</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OKLAHOMA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CALIFORNIA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WEST VIRGINIA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MINNESOTA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MISSOURI</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ILLINOIS</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MONTANA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ALABAMA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VIRGINIA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COLORADO</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CONNECTICUT</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PENNSYLVANIA</w:t>
            </w:r>
          </w:p>
        </w:tc>
        <w:tc>
          <w:tcPr>
            <w:tcW w:w="74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36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62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w w:val="97"/>
              </w:rPr>
              <w:t>NORTH CAROLINA</w:t>
            </w:r>
          </w:p>
        </w:tc>
        <w:tc>
          <w:tcPr>
            <w:tcW w:w="74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-4717415</wp:posOffset>
            </wp:positionV>
            <wp:extent cx="59690" cy="4724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59690" cy="472440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-4717415</wp:posOffset>
            </wp:positionV>
            <wp:extent cx="59690" cy="4724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59690" cy="472440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-6462395</wp:posOffset>
            </wp:positionV>
            <wp:extent cx="128905" cy="1282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-6076315</wp:posOffset>
            </wp:positionV>
            <wp:extent cx="128905" cy="1289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-6076315</wp:posOffset>
            </wp:positionV>
            <wp:extent cx="128905" cy="1289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-4961890</wp:posOffset>
            </wp:positionV>
            <wp:extent cx="128905" cy="1289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-4961890</wp:posOffset>
            </wp:positionV>
            <wp:extent cx="128905" cy="1289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90" w:orient="portrait"/>
          <w:cols w:equalWidth="0" w:num="1">
            <w:col w:w="11240"/>
          </w:cols>
          <w:pgMar w:left="320" w:top="143" w:right="339" w:bottom="0" w:gutter="0" w:footer="0" w:header="0"/>
          <w:type w:val="continuous"/>
        </w:sectPr>
      </w:pPr>
    </w:p>
    <w:bookmarkStart w:id="5" w:name="page6"/>
    <w:bookmarkEnd w:id="5"/>
    <w:p>
      <w:pPr>
        <w:ind w:left="6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220980</wp:posOffset>
            </wp:positionH>
            <wp:positionV relativeFrom="page">
              <wp:posOffset>88900</wp:posOffset>
            </wp:positionV>
            <wp:extent cx="1096645" cy="4159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1096645" cy="415925"/>
                    </a:xfrm>
                    <a:prstGeom prst="rect">
                      <a:avLst/>
                    </a:prstGeom>
                    <a:noFill/>
                  </pic:spPr>
                </pic:pic>
              </a:graphicData>
            </a:graphic>
          </wp:anchor>
        </w:drawing>
        <w:drawing>
          <wp:inline distT="0" distB="0" distL="0" distR="0">
            <wp:extent cx="33655" cy="19685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33655" cy="196850"/>
                    </a:xfrm>
                    <a:prstGeom prst="rect">
                      <a:avLst/>
                    </a:prstGeom>
                    <a:noFill/>
                    <a:ln>
                      <a:noFill/>
                    </a:ln>
                  </pic:spPr>
                </pic:pic>
              </a:graphicData>
            </a:graphic>
          </wp:inline>
        </w:drawing>
      </w:r>
      <w:r>
        <w:rPr>
          <w:rFonts w:ascii="Times New Roman" w:cs="Times New Roman" w:eastAsia="Times New Roman" w:hAnsi="Times New Roman"/>
          <w:sz w:val="18"/>
          <w:szCs w:val="18"/>
          <w:color w:val="0000FF"/>
        </w:rPr>
        <w:t>TENNESSEE</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0000FF"/>
        </w:rPr>
        <w:t>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Recipient</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tcBorders>
              <w:right w:val="single" w:sz="8" w:color="auto"/>
            </w:tcBorders>
          </w:tcPr>
          <w:p>
            <w:pPr>
              <w:ind w:left="100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Hovde Group, LLC</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25425</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400" w:type="dxa"/>
            <w:vAlign w:val="bottom"/>
            <w:vMerge w:val="restart"/>
          </w:tcPr>
          <w:p>
            <w:pPr>
              <w:ind w:left="40"/>
              <w:spacing w:after="0"/>
              <w:rPr>
                <w:sz w:val="20"/>
                <w:szCs w:val="20"/>
                <w:color w:val="auto"/>
              </w:rPr>
            </w:pPr>
            <w:r>
              <w:rPr>
                <w:rFonts w:ascii="Arial" w:cs="Arial" w:eastAsia="Arial" w:hAnsi="Arial"/>
                <w:sz w:val="18"/>
                <w:szCs w:val="18"/>
                <w:color w:val="auto"/>
                <w:w w:val="97"/>
              </w:rPr>
              <w:t>(Associated) Broker or Dealer</w:t>
            </w:r>
          </w:p>
        </w:tc>
        <w:tc>
          <w:tcPr>
            <w:tcW w:w="320" w:type="dxa"/>
            <w:vAlign w:val="bottom"/>
            <w:tcBorders>
              <w:bottom w:val="single" w:sz="8" w:color="auto"/>
            </w:tcBorders>
          </w:tcPr>
          <w:p>
            <w:pPr>
              <w:spacing w:after="0"/>
              <w:rPr>
                <w:sz w:val="6"/>
                <w:szCs w:val="6"/>
                <w:color w:val="auto"/>
              </w:rPr>
            </w:pPr>
          </w:p>
        </w:tc>
        <w:tc>
          <w:tcPr>
            <w:tcW w:w="140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4440" w:type="dxa"/>
            <w:vAlign w:val="bottom"/>
            <w:gridSpan w:val="3"/>
            <w:vMerge w:val="restart"/>
          </w:tcPr>
          <w:p>
            <w:pPr>
              <w:ind w:left="100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6"/>
                <w:szCs w:val="6"/>
                <w:color w:val="auto"/>
              </w:rPr>
            </w:pP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w w:val="92"/>
              </w:rPr>
              <w:t>None</w:t>
            </w:r>
          </w:p>
        </w:tc>
        <w:tc>
          <w:tcPr>
            <w:tcW w:w="0" w:type="dxa"/>
            <w:vAlign w:val="bottom"/>
          </w:tcPr>
          <w:p>
            <w:pPr>
              <w:spacing w:after="0"/>
              <w:rPr>
                <w:sz w:val="1"/>
                <w:szCs w:val="1"/>
                <w:color w:val="auto"/>
              </w:rPr>
            </w:pPr>
          </w:p>
        </w:tc>
      </w:tr>
      <w:tr>
        <w:trPr>
          <w:trHeight w:val="196"/>
        </w:trPr>
        <w:tc>
          <w:tcPr>
            <w:tcW w:w="240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400" w:type="dxa"/>
            <w:vAlign w:val="bottom"/>
            <w:vMerge w:val="continue"/>
          </w:tcPr>
          <w:p>
            <w:pPr>
              <w:spacing w:after="0"/>
              <w:rPr>
                <w:sz w:val="17"/>
                <w:szCs w:val="17"/>
                <w:color w:val="auto"/>
              </w:rPr>
            </w:pPr>
          </w:p>
        </w:tc>
        <w:tc>
          <w:tcPr>
            <w:tcW w:w="444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2"/>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None</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0000FF"/>
              </w:rPr>
              <w:t>None</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400" w:type="dxa"/>
            <w:vAlign w:val="bottom"/>
          </w:tcPr>
          <w:p>
            <w:pPr>
              <w:spacing w:after="0"/>
              <w:rPr>
                <w:sz w:val="20"/>
                <w:szCs w:val="20"/>
                <w:color w:val="auto"/>
              </w:rPr>
            </w:pPr>
            <w:r>
              <w:rPr>
                <w:rFonts w:ascii="Arial" w:cs="Arial" w:eastAsia="Arial" w:hAnsi="Arial"/>
                <w:sz w:val="18"/>
                <w:szCs w:val="18"/>
                <w:color w:val="auto"/>
              </w:rPr>
              <w:t>Street Address 1</w:t>
            </w:r>
          </w:p>
        </w:tc>
        <w:tc>
          <w:tcPr>
            <w:tcW w:w="3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880" w:type="dxa"/>
            <w:vAlign w:val="bottom"/>
          </w:tcPr>
          <w:p>
            <w:pPr>
              <w:ind w:left="960"/>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0000FF"/>
              </w:rPr>
              <w:t>1629 Colonial Parkway</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-1043940</wp:posOffset>
            </wp:positionV>
            <wp:extent cx="128905" cy="1289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-658495</wp:posOffset>
            </wp:positionV>
            <wp:extent cx="128905" cy="1289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-658495</wp:posOffset>
            </wp:positionV>
            <wp:extent cx="128905" cy="1289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00"/>
          </w:cols>
          <w:pgMar w:left="320" w:top="108" w:right="379" w:bottom="0" w:gutter="0" w:footer="0" w:header="0"/>
        </w:sectPr>
      </w:pP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Inverness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35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2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3520" w:type="dxa"/>
            <w:vAlign w:val="bottom"/>
            <w:tcBorders>
              <w:right w:val="single" w:sz="8" w:color="auto"/>
            </w:tcBorders>
            <w:gridSpan w:val="3"/>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40" w:type="dxa"/>
            <w:vAlign w:val="bottom"/>
            <w:tcBorders>
              <w:bottom w:val="single" w:sz="8" w:color="808080"/>
            </w:tcBorders>
          </w:tcPr>
          <w:p>
            <w:pPr>
              <w:spacing w:after="0"/>
              <w:rPr>
                <w:sz w:val="6"/>
                <w:szCs w:val="6"/>
                <w:color w:val="auto"/>
              </w:rPr>
            </w:pPr>
          </w:p>
        </w:tc>
        <w:tc>
          <w:tcPr>
            <w:tcW w:w="16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HAWAII</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TEXAS</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WASHINGTON</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NEW YORK</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WISCONSIN</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MASSACHUSETTS</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MARYLAND</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IOWA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MAINE</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OHIO</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GEORGIA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MICHIGAN</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OKLAHOMA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CALIFORNIA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WEST VIRGINIA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MINNESOTA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MISSOURI</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ILLINOIS</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MONTANA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ALABAMA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VIRGINIA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COLORADO</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CONNECTICUT</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PENNSYLVANIA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w w:val="97"/>
              </w:rPr>
              <w:t>NORTH CAROLINA</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TENNESSEE</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52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NEW JERSEY</w:t>
            </w:r>
          </w:p>
        </w:tc>
        <w:tc>
          <w:tcPr>
            <w:tcW w:w="19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-5138420</wp:posOffset>
            </wp:positionV>
            <wp:extent cx="59690" cy="51517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59690" cy="51517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-5138420</wp:posOffset>
            </wp:positionV>
            <wp:extent cx="59690" cy="51517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59690" cy="51517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-5382895</wp:posOffset>
            </wp:positionV>
            <wp:extent cx="128905" cy="1289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240" w:type="dxa"/>
            <w:vAlign w:val="bottom"/>
            <w:gridSpan w:val="3"/>
          </w:tcPr>
          <w:p>
            <w:pPr>
              <w:spacing w:after="0"/>
              <w:rPr>
                <w:sz w:val="20"/>
                <w:szCs w:val="20"/>
                <w:color w:val="auto"/>
              </w:rPr>
            </w:pPr>
            <w:r>
              <w:rPr>
                <w:rFonts w:ascii="Arial" w:cs="Arial" w:eastAsia="Arial" w:hAnsi="Arial"/>
                <w:sz w:val="18"/>
                <w:szCs w:val="18"/>
                <w:color w:val="auto"/>
              </w:rPr>
              <w:t>State/Province/Country</w:t>
            </w:r>
          </w:p>
        </w:tc>
        <w:tc>
          <w:tcPr>
            <w:tcW w:w="2720" w:type="dxa"/>
            <w:vAlign w:val="bottom"/>
          </w:tcPr>
          <w:p>
            <w:pPr>
              <w:ind w:left="144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r>
        <w:trPr>
          <w:trHeight w:val="252"/>
        </w:trPr>
        <w:tc>
          <w:tcPr>
            <w:tcW w:w="3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ILLINOIS</w:t>
            </w:r>
          </w:p>
        </w:tc>
        <w:tc>
          <w:tcPr>
            <w:tcW w:w="2720" w:type="dxa"/>
            <w:vAlign w:val="bottom"/>
          </w:tcPr>
          <w:p>
            <w:pPr>
              <w:ind w:left="1440"/>
              <w:spacing w:after="0"/>
              <w:rPr>
                <w:sz w:val="20"/>
                <w:szCs w:val="20"/>
                <w:color w:val="auto"/>
              </w:rPr>
            </w:pPr>
            <w:r>
              <w:rPr>
                <w:rFonts w:ascii="Times New Roman" w:cs="Times New Roman" w:eastAsia="Times New Roman" w:hAnsi="Times New Roman"/>
                <w:sz w:val="18"/>
                <w:szCs w:val="18"/>
                <w:color w:val="0000FF"/>
              </w:rPr>
              <w:t>60067</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900" w:type="dxa"/>
            <w:vAlign w:val="bottom"/>
            <w:vMerge w:val="restart"/>
          </w:tcPr>
          <w:p>
            <w:pPr>
              <w:ind w:left="20"/>
              <w:spacing w:after="0"/>
              <w:rPr>
                <w:sz w:val="20"/>
                <w:szCs w:val="20"/>
                <w:color w:val="auto"/>
              </w:rPr>
            </w:pPr>
            <w:r>
              <w:rPr>
                <w:rFonts w:ascii="Arial" w:cs="Arial" w:eastAsia="Arial" w:hAnsi="Arial"/>
                <w:sz w:val="18"/>
                <w:szCs w:val="18"/>
                <w:color w:val="auto"/>
              </w:rPr>
              <w:t>Foreign/non-US</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900" w:type="dxa"/>
            <w:vAlign w:val="bottom"/>
            <w:vMerge w:val="continue"/>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5325745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-138430</wp:posOffset>
            </wp:positionV>
            <wp:extent cx="128905" cy="1289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8458" w:lineRule="exact"/>
        <w:rPr>
          <w:sz w:val="20"/>
          <w:szCs w:val="20"/>
          <w:color w:val="auto"/>
        </w:rPr>
      </w:pPr>
    </w:p>
    <w:p>
      <w:pPr>
        <w:sectPr>
          <w:pgSz w:w="11900" w:h="16838" w:orient="portrait"/>
          <w:cols w:equalWidth="0" w:num="2">
            <w:col w:w="4680" w:space="440"/>
            <w:col w:w="6080"/>
          </w:cols>
          <w:pgMar w:left="320" w:top="108" w:right="379" w:bottom="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35,000,000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35,000,000</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4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-524510</wp:posOffset>
            </wp:positionV>
            <wp:extent cx="128905" cy="1289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-138430</wp:posOffset>
            </wp:positionV>
            <wp:extent cx="128905" cy="1289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58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Times New Roman" w:cs="Times New Roman" w:eastAsia="Times New Roman" w:hAnsi="Times New Roman"/>
                <w:sz w:val="18"/>
                <w:szCs w:val="18"/>
                <w:color w:val="0000FF"/>
              </w:rPr>
              <w:t>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00"/>
          </w:cols>
          <w:pgMar w:left="320" w:top="108" w:right="379" w:bottom="0" w:gutter="0" w:footer="0" w:header="0"/>
          <w:type w:val="continuous"/>
        </w:sectPr>
      </w:pPr>
    </w:p>
    <w:bookmarkStart w:id="6" w:name="page7"/>
    <w:bookmarkEnd w:id="6"/>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490,000</w:t>
      </w:r>
      <w:r>
        <w:rPr>
          <w:rFonts w:ascii="Arial" w:cs="Arial" w:eastAsia="Arial" w:hAnsi="Arial"/>
          <w:sz w:val="18"/>
          <w:szCs w:val="18"/>
          <w:color w:val="auto"/>
        </w:rPr>
        <w:t xml:space="preserve"> USD </w:t>
      </w:r>
      <w:r>
        <w:rPr>
          <w:sz w:val="1"/>
          <w:szCs w:val="1"/>
          <w:color w:val="auto"/>
        </w:rPr>
        <w:drawing>
          <wp:inline distT="0" distB="0" distL="0" distR="0">
            <wp:extent cx="201295" cy="149860"/>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201295"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-12065</wp:posOffset>
            </wp:positionV>
            <wp:extent cx="201295" cy="127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Finders' Fees</w:t>
            </w:r>
          </w:p>
        </w:tc>
        <w:tc>
          <w:tcPr>
            <w:tcW w:w="98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-138430</wp:posOffset>
            </wp:positionV>
            <wp:extent cx="128905" cy="1289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280" w:type="dxa"/>
            <w:vAlign w:val="bottom"/>
            <w:tcBorders>
              <w:top w:val="single" w:sz="8" w:color="2C2C2C"/>
              <w:bottom w:val="single" w:sz="8" w:color="808080"/>
            </w:tcBorders>
          </w:tcPr>
          <w:p>
            <w:pPr>
              <w:ind w:left="92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150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1440" w:type="dxa"/>
            <w:vAlign w:val="bottom"/>
            <w:tcBorders>
              <w:top w:val="single" w:sz="8" w:color="2C2C2C"/>
              <w:bottom w:val="single" w:sz="8" w:color="808080"/>
            </w:tcBorders>
          </w:tcPr>
          <w:p>
            <w:pPr>
              <w:ind w:left="1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4840" w:type="dxa"/>
            <w:vAlign w:val="bottom"/>
            <w:tcBorders>
              <w:top w:val="single" w:sz="8" w:color="2C2C2C"/>
              <w:bottom w:val="single" w:sz="8" w:color="808080"/>
            </w:tcBorders>
          </w:tcPr>
          <w:p>
            <w:pPr>
              <w:ind w:left="226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000" w:type="dxa"/>
            <w:vAlign w:val="bottom"/>
            <w:tcBorders>
              <w:top w:val="single" w:sz="8" w:color="2C2C2C"/>
              <w:bottom w:val="single" w:sz="8" w:color="808080"/>
            </w:tcBorders>
          </w:tcPr>
          <w:p>
            <w:pPr>
              <w:jc w:val="right"/>
              <w:ind w:right="23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28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Hanover Bancorp, Inc. /MD</w:t>
            </w:r>
          </w:p>
        </w:tc>
        <w:tc>
          <w:tcPr>
            <w:tcW w:w="40" w:type="dxa"/>
            <w:vAlign w:val="bottom"/>
          </w:tcPr>
          <w:p>
            <w:pPr>
              <w:spacing w:after="0"/>
              <w:rPr>
                <w:sz w:val="20"/>
                <w:szCs w:val="20"/>
                <w:color w:val="auto"/>
              </w:rPr>
            </w:pPr>
          </w:p>
        </w:tc>
        <w:tc>
          <w:tcPr>
            <w:tcW w:w="15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Lance P. Burke</w:t>
            </w:r>
          </w:p>
        </w:tc>
        <w:tc>
          <w:tcPr>
            <w:tcW w:w="20" w:type="dxa"/>
            <w:vAlign w:val="bottom"/>
          </w:tcPr>
          <w:p>
            <w:pPr>
              <w:spacing w:after="0"/>
              <w:rPr>
                <w:sz w:val="20"/>
                <w:szCs w:val="20"/>
                <w:color w:val="auto"/>
              </w:rPr>
            </w:pPr>
          </w:p>
        </w:tc>
        <w:tc>
          <w:tcPr>
            <w:tcW w:w="14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Lance P. Burke</w:t>
            </w:r>
          </w:p>
        </w:tc>
        <w:tc>
          <w:tcPr>
            <w:tcW w:w="20" w:type="dxa"/>
            <w:vAlign w:val="bottom"/>
          </w:tcPr>
          <w:p>
            <w:pPr>
              <w:spacing w:after="0"/>
              <w:rPr>
                <w:sz w:val="20"/>
                <w:szCs w:val="20"/>
                <w:color w:val="auto"/>
              </w:rPr>
            </w:pPr>
          </w:p>
        </w:tc>
        <w:tc>
          <w:tcPr>
            <w:tcW w:w="48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Senior Executive Vice President and Chief Financial Officer</w:t>
            </w:r>
          </w:p>
        </w:tc>
        <w:tc>
          <w:tcPr>
            <w:tcW w:w="20" w:type="dxa"/>
            <w:vAlign w:val="bottom"/>
          </w:tcPr>
          <w:p>
            <w:pPr>
              <w:spacing w:after="0"/>
              <w:rPr>
                <w:sz w:val="20"/>
                <w:szCs w:val="20"/>
                <w:color w:val="auto"/>
              </w:rPr>
            </w:pPr>
          </w:p>
        </w:tc>
        <w:tc>
          <w:tcPr>
            <w:tcW w:w="1000" w:type="dxa"/>
            <w:vAlign w:val="bottom"/>
            <w:tcBorders>
              <w:top w:val="single" w:sz="8" w:color="2C2C2C"/>
              <w:bottom w:val="single" w:sz="8" w:color="808080"/>
            </w:tcBorders>
          </w:tcPr>
          <w:p>
            <w:pPr>
              <w:jc w:val="right"/>
              <w:ind w:right="72"/>
              <w:spacing w:after="0"/>
              <w:rPr>
                <w:sz w:val="20"/>
                <w:szCs w:val="20"/>
                <w:color w:val="auto"/>
              </w:rPr>
            </w:pPr>
            <w:r>
              <w:rPr>
                <w:rFonts w:ascii="Times New Roman" w:cs="Times New Roman" w:eastAsia="Times New Roman" w:hAnsi="Times New Roman"/>
                <w:sz w:val="18"/>
                <w:szCs w:val="18"/>
                <w:color w:val="0000FF"/>
                <w:w w:val="97"/>
              </w:rPr>
              <w:t>2026-03-26</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8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jpeg"/><Relationship Id="rId41" Type="http://schemas.openxmlformats.org/officeDocument/2006/relationships/image" Target="media/image33.jpe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jpe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jpeg"/><Relationship Id="rId73" Type="http://schemas.openxmlformats.org/officeDocument/2006/relationships/image" Target="media/image65.png"/><Relationship Id="rId74" Type="http://schemas.openxmlformats.org/officeDocument/2006/relationships/image" Target="media/image66.jpe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jpe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jpeg"/><Relationship Id="rId93" Type="http://schemas.openxmlformats.org/officeDocument/2006/relationships/image" Target="media/image85.jpeg"/><Relationship Id="rId94" Type="http://schemas.openxmlformats.org/officeDocument/2006/relationships/image" Target="media/image86.png"/><Relationship Id="rId95" Type="http://schemas.openxmlformats.org/officeDocument/2006/relationships/image" Target="media/image87.jpe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jpeg"/><Relationship Id="rId99" Type="http://schemas.openxmlformats.org/officeDocument/2006/relationships/image" Target="media/image91.jpe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jpeg"/><Relationship Id="rId103" Type="http://schemas.openxmlformats.org/officeDocument/2006/relationships/image" Target="media/image95.png"/><Relationship Id="rId104" Type="http://schemas.openxmlformats.org/officeDocument/2006/relationships/image" Target="media/image96.jpe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jpeg"/><Relationship Id="rId110" Type="http://schemas.openxmlformats.org/officeDocument/2006/relationships/image" Target="media/image102.png"/><Relationship Id="rId111" Type="http://schemas.openxmlformats.org/officeDocument/2006/relationships/image" Target="media/image103.jpe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jpe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jpe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jpe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jpeg"/><Relationship Id="rId148" Type="http://schemas.openxmlformats.org/officeDocument/2006/relationships/image" Target="media/image140.png"/><Relationship Id="rId149" Type="http://schemas.openxmlformats.org/officeDocument/2006/relationships/image" Target="media/image141.jpe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jpe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jpe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jpe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jpe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jpe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jpe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jpe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jpeg"/><Relationship Id="rId188" Type="http://schemas.openxmlformats.org/officeDocument/2006/relationships/image" Target="media/image180.jpeg"/><Relationship Id="rId189" Type="http://schemas.openxmlformats.org/officeDocument/2006/relationships/image" Target="media/image181.jpeg"/><Relationship Id="rId190" Type="http://schemas.openxmlformats.org/officeDocument/2006/relationships/image" Target="media/image182.jpeg"/><Relationship Id="rId191" Type="http://schemas.openxmlformats.org/officeDocument/2006/relationships/image" Target="media/image183.jpeg"/><Relationship Id="rId192" Type="http://schemas.openxmlformats.org/officeDocument/2006/relationships/image" Target="media/image184.png"/><Relationship Id="rId193" Type="http://schemas.openxmlformats.org/officeDocument/2006/relationships/image" Target="media/image185.jpeg"/><Relationship Id="rId194" Type="http://schemas.openxmlformats.org/officeDocument/2006/relationships/image" Target="media/image186.jpeg"/><Relationship Id="rId195" Type="http://schemas.openxmlformats.org/officeDocument/2006/relationships/image" Target="media/image187.jpeg"/><Relationship Id="rId196" Type="http://schemas.openxmlformats.org/officeDocument/2006/relationships/image" Target="media/image188.jpeg"/><Relationship Id="rId197" Type="http://schemas.openxmlformats.org/officeDocument/2006/relationships/image" Target="media/image189.jpeg"/><Relationship Id="rId198" Type="http://schemas.openxmlformats.org/officeDocument/2006/relationships/image" Target="media/image190.jpeg"/><Relationship Id="rId199" Type="http://schemas.openxmlformats.org/officeDocument/2006/relationships/image" Target="media/image191.jpeg"/><Relationship Id="rId200" Type="http://schemas.openxmlformats.org/officeDocument/2006/relationships/image" Target="media/image192.jpeg"/><Relationship Id="rId201" Type="http://schemas.openxmlformats.org/officeDocument/2006/relationships/image" Target="media/image193.jpeg"/><Relationship Id="rId202" Type="http://schemas.openxmlformats.org/officeDocument/2006/relationships/image" Target="media/image194.jpeg"/><Relationship Id="rId203" Type="http://schemas.openxmlformats.org/officeDocument/2006/relationships/image" Target="media/image195.jpeg"/><Relationship Id="rId204" Type="http://schemas.openxmlformats.org/officeDocument/2006/relationships/image" Target="media/image196.jpeg"/><Relationship Id="rId205" Type="http://schemas.openxmlformats.org/officeDocument/2006/relationships/image" Target="media/image197.jpeg"/><Relationship Id="rId206" Type="http://schemas.openxmlformats.org/officeDocument/2006/relationships/image" Target="media/image198.jpeg"/><Relationship Id="rId207" Type="http://schemas.openxmlformats.org/officeDocument/2006/relationships/image" Target="media/image199.jpe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jpeg"/><Relationship Id="rId211" Type="http://schemas.openxmlformats.org/officeDocument/2006/relationships/image" Target="media/image203.jpeg"/><Relationship Id="rId212" Type="http://schemas.openxmlformats.org/officeDocument/2006/relationships/image" Target="media/image204.jpeg"/><Relationship Id="rId213" Type="http://schemas.openxmlformats.org/officeDocument/2006/relationships/image" Target="media/image205.jpeg"/><Relationship Id="rId214" Type="http://schemas.openxmlformats.org/officeDocument/2006/relationships/image" Target="media/image206.jpeg"/><Relationship Id="rId215" Type="http://schemas.openxmlformats.org/officeDocument/2006/relationships/image" Target="media/image207.jpeg"/><Relationship Id="rId216" Type="http://schemas.openxmlformats.org/officeDocument/2006/relationships/image" Target="media/image208.jpeg"/><Relationship Id="rId217" Type="http://schemas.openxmlformats.org/officeDocument/2006/relationships/image" Target="media/image209.jpeg"/><Relationship Id="rId218" Type="http://schemas.openxmlformats.org/officeDocument/2006/relationships/image" Target="media/image210.jpeg"/><Relationship Id="rId219" Type="http://schemas.openxmlformats.org/officeDocument/2006/relationships/image" Target="media/image211.jpeg"/><Relationship Id="rId220" Type="http://schemas.openxmlformats.org/officeDocument/2006/relationships/image" Target="media/image212.jpe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jpeg"/><Relationship Id="rId225" Type="http://schemas.openxmlformats.org/officeDocument/2006/relationships/image" Target="media/image217.jpe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jpe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jpe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jpe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jpeg"/><Relationship Id="rId270" Type="http://schemas.openxmlformats.org/officeDocument/2006/relationships/image" Target="media/image262.png"/><Relationship Id="rId271" Type="http://schemas.openxmlformats.org/officeDocument/2006/relationships/image" Target="media/image263.jpeg"/><Relationship Id="rId272" Type="http://schemas.openxmlformats.org/officeDocument/2006/relationships/image" Target="media/image264.png"/><Relationship Id="rId273" Type="http://schemas.openxmlformats.org/officeDocument/2006/relationships/image" Target="media/image265.jpeg"/><Relationship Id="rId274" Type="http://schemas.openxmlformats.org/officeDocument/2006/relationships/image" Target="media/image266.png"/><Relationship Id="rId275" Type="http://schemas.openxmlformats.org/officeDocument/2006/relationships/image" Target="media/image267.jpeg"/><Relationship Id="rId276" Type="http://schemas.openxmlformats.org/officeDocument/2006/relationships/image" Target="media/image268.png"/><Relationship Id="rId277" Type="http://schemas.openxmlformats.org/officeDocument/2006/relationships/image" Target="media/image269.jpeg"/><Relationship Id="rId278" Type="http://schemas.openxmlformats.org/officeDocument/2006/relationships/image" Target="media/image270.png"/><Relationship Id="rId279" Type="http://schemas.openxmlformats.org/officeDocument/2006/relationships/image" Target="media/image271.jpe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jpeg"/><Relationship Id="rId285" Type="http://schemas.openxmlformats.org/officeDocument/2006/relationships/image" Target="media/image277.jpeg"/><Relationship Id="rId286" Type="http://schemas.openxmlformats.org/officeDocument/2006/relationships/image" Target="media/image278.jpe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jpe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jpe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jpe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jpe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jpe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jpe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jpe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jpe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jpeg"/><Relationship Id="rId339" Type="http://schemas.openxmlformats.org/officeDocument/2006/relationships/image" Target="media/image331.jpe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jpe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jpeg"/><Relationship Id="rId349" Type="http://schemas.openxmlformats.org/officeDocument/2006/relationships/image" Target="media/image341.png"/><Relationship Id="rId350" Type="http://schemas.openxmlformats.org/officeDocument/2006/relationships/image" Target="media/image342.jpe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jpeg"/><Relationship Id="rId354" Type="http://schemas.openxmlformats.org/officeDocument/2006/relationships/image" Target="media/image346.jpe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jpe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jpe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9" Type="http://schemas.openxmlformats.org/officeDocument/2006/relationships/hyperlink" Target="http://www.sec.gov/cgi-bin/browse-edgar?action=getcompany&amp;CIK=0001828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2026-03-26T09:11:55Z</dcterms:created>
  <dcterms:modified xsi:type="dcterms:W3CDTF">2026-03-26T09:11:55Z</dcterms:modified>
</cp:coreProperties>
</file>